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附件2：</w:t>
      </w:r>
    </w:p>
    <w:p>
      <w:pPr>
        <w:spacing w:line="360" w:lineRule="auto"/>
        <w:rPr>
          <w:rFonts w:ascii="宋体" w:hAnsi="宋体" w:eastAsia="宋体"/>
          <w:b/>
          <w:bCs/>
          <w:sz w:val="28"/>
          <w:szCs w:val="28"/>
        </w:rPr>
      </w:pPr>
      <w:r>
        <w:rPr>
          <w:rFonts w:hint="eastAsia" w:ascii="宋体" w:hAnsi="宋体" w:eastAsia="宋体"/>
          <w:b/>
          <w:bCs/>
          <w:sz w:val="28"/>
          <w:szCs w:val="28"/>
        </w:rPr>
        <w:t>竞赛规则</w:t>
      </w:r>
      <w:bookmarkStart w:id="0" w:name="_GoBack"/>
      <w:bookmarkEnd w:id="0"/>
    </w:p>
    <w:p>
      <w:pPr>
        <w:spacing w:line="360" w:lineRule="auto"/>
        <w:rPr>
          <w:rFonts w:ascii="Calibri" w:hAnsi="Calibri" w:eastAsia="宋体" w:cs="Times New Roman"/>
          <w:sz w:val="24"/>
          <w:szCs w:val="24"/>
        </w:rPr>
      </w:pPr>
      <w:r>
        <w:rPr>
          <w:rFonts w:ascii="Segoe UI" w:hAnsi="Segoe UI" w:eastAsia="Segoe UI" w:cs="Segoe UI"/>
          <w:color w:val="333333"/>
          <w:sz w:val="19"/>
          <w:szCs w:val="19"/>
          <w:shd w:val="clear" w:color="auto" w:fill="FFFFFF"/>
        </w:rPr>
        <w:t>（</w:t>
      </w:r>
      <w:r>
        <w:rPr>
          <w:rFonts w:ascii="Calibri" w:hAnsi="Calibri" w:eastAsia="宋体" w:cs="Times New Roman"/>
          <w:sz w:val="24"/>
          <w:szCs w:val="24"/>
        </w:rPr>
        <w:t>一）比赛采用中国网球协会审定最新的《网球竞赛规则》和相关的补充通知。</w:t>
      </w:r>
    </w:p>
    <w:p>
      <w:pPr>
        <w:spacing w:line="360" w:lineRule="auto"/>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比赛方式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（1）初赛、半决赛</w:t>
      </w:r>
      <w:r>
        <w:rPr>
          <w:rFonts w:ascii="宋体" w:hAnsi="宋体" w:eastAsia="宋体"/>
          <w:sz w:val="24"/>
          <w:szCs w:val="24"/>
        </w:rPr>
        <w:t>采用4局</w:t>
      </w:r>
      <w:r>
        <w:rPr>
          <w:rFonts w:hint="eastAsia" w:ascii="宋体" w:hAnsi="宋体" w:eastAsia="宋体"/>
          <w:sz w:val="24"/>
          <w:szCs w:val="24"/>
        </w:rPr>
        <w:t>平分无占先</w:t>
      </w:r>
      <w:r>
        <w:rPr>
          <w:rFonts w:ascii="宋体" w:hAnsi="宋体" w:eastAsia="宋体"/>
          <w:sz w:val="24"/>
          <w:szCs w:val="24"/>
        </w:rPr>
        <w:t>制</w:t>
      </w:r>
      <w:r>
        <w:rPr>
          <w:rFonts w:hint="eastAsia" w:ascii="宋体" w:hAnsi="宋体" w:eastAsia="宋体"/>
          <w:sz w:val="24"/>
          <w:szCs w:val="24"/>
        </w:rPr>
        <w:t>（金球制）</w:t>
      </w:r>
      <w:r>
        <w:rPr>
          <w:rFonts w:ascii="宋体" w:hAnsi="宋体" w:eastAsia="宋体"/>
          <w:sz w:val="24"/>
          <w:szCs w:val="24"/>
        </w:rPr>
        <w:t>。</w:t>
      </w:r>
      <w:r>
        <w:rPr>
          <w:rFonts w:hint="eastAsia" w:ascii="宋体" w:hAnsi="宋体" w:eastAsia="宋体"/>
          <w:sz w:val="24"/>
          <w:szCs w:val="24"/>
        </w:rPr>
        <w:t>选手领先赢得4局并需净胜两局则取得次比赛胜利，即若比分3比3，比赛继续进行至局比分5比3获胜。局数比分4比4平分时，进行抢七（选手先获得7分并需净胜两球则取得本局胜利，若比分6比6则继续比至有一方领先2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平分无占先</w:t>
      </w:r>
      <w:r>
        <w:rPr>
          <w:rFonts w:ascii="宋体" w:hAnsi="宋体" w:eastAsia="宋体"/>
          <w:sz w:val="24"/>
          <w:szCs w:val="24"/>
        </w:rPr>
        <w:t>制</w:t>
      </w:r>
      <w:r>
        <w:rPr>
          <w:rFonts w:hint="eastAsia" w:ascii="宋体" w:hAnsi="宋体" w:eastAsia="宋体"/>
          <w:sz w:val="24"/>
          <w:szCs w:val="24"/>
        </w:rPr>
        <w:t>（金球制）：每局选手率先获得4分则取得本局胜利。</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决赛采用6局平分占先制。选手先获得6局并需净胜两局则取得次比赛胜利，即若比分5比5，比赛继续进行至局比分7比5获胜。局数比分6比6平分时，进行抢七（选手先获得7分并需净胜两球则取得本局胜利，若比分6比6则继续比至有一方领先2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平分占先制：每局选手先获得4分并需净胜两球则取得本局胜利。</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（3）选手比分</w:t>
      </w:r>
      <w:r>
        <w:rPr>
          <w:rFonts w:ascii="宋体" w:hAnsi="宋体" w:eastAsia="宋体"/>
          <w:sz w:val="24"/>
          <w:szCs w:val="24"/>
        </w:rPr>
        <w:t>每局比赛前，选手进行抢币决定球权。比赛中，每方选手每局发球轮流一次。</w:t>
      </w:r>
    </w:p>
    <w:p>
      <w:pPr>
        <w:spacing w:line="360" w:lineRule="auto"/>
        <w:rPr>
          <w:rFonts w:ascii="宋体" w:hAnsi="宋体" w:eastAsia="宋体"/>
          <w:sz w:val="24"/>
          <w:szCs w:val="24"/>
        </w:rPr>
      </w:pPr>
      <w:r>
        <w:rPr>
          <w:rFonts w:hint="eastAsia" w:ascii="宋体" w:hAnsi="宋体" w:eastAsia="宋体"/>
          <w:sz w:val="24"/>
          <w:szCs w:val="24"/>
        </w:rPr>
        <w:t>（三）比赛提前两天由学院队伍队长代表学院进行五个项目抽签决定初赛学院对阵名单（男子单打两名由报名表填写顺序决定对阵场次）。</w:t>
      </w:r>
    </w:p>
    <w:p>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四</w:t>
      </w:r>
      <w:r>
        <w:rPr>
          <w:rFonts w:ascii="宋体" w:hAnsi="宋体" w:eastAsia="宋体"/>
          <w:sz w:val="24"/>
          <w:szCs w:val="24"/>
        </w:rPr>
        <w:t>）比赛分三个阶段进行：第一阶段</w:t>
      </w:r>
      <w:r>
        <w:rPr>
          <w:rFonts w:hint="eastAsia" w:ascii="宋体" w:hAnsi="宋体" w:eastAsia="宋体"/>
          <w:sz w:val="24"/>
          <w:szCs w:val="24"/>
        </w:rPr>
        <w:t>初赛,各项目决出四强</w:t>
      </w:r>
      <w:r>
        <w:rPr>
          <w:rFonts w:ascii="宋体" w:hAnsi="宋体" w:eastAsia="宋体"/>
          <w:sz w:val="24"/>
          <w:szCs w:val="24"/>
        </w:rPr>
        <w:t>。进入第二阶段比赛</w:t>
      </w:r>
      <w:r>
        <w:rPr>
          <w:rFonts w:hint="eastAsia" w:ascii="宋体" w:hAnsi="宋体" w:eastAsia="宋体"/>
          <w:sz w:val="24"/>
          <w:szCs w:val="24"/>
        </w:rPr>
        <w:t>半决赛淘汰两人决出季军，获胜进入第三阶段决赛，决出冠亚军。</w:t>
      </w:r>
    </w:p>
    <w:p>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五</w:t>
      </w:r>
      <w:r>
        <w:rPr>
          <w:rFonts w:ascii="宋体" w:hAnsi="宋体" w:eastAsia="宋体"/>
          <w:sz w:val="24"/>
          <w:szCs w:val="24"/>
        </w:rPr>
        <w:t>）团体赛成绩计算：</w:t>
      </w:r>
      <w:r>
        <w:rPr>
          <w:rFonts w:hint="eastAsia" w:ascii="宋体" w:hAnsi="宋体" w:eastAsia="宋体"/>
          <w:sz w:val="24"/>
          <w:szCs w:val="24"/>
        </w:rPr>
        <w:t>每个项目前四名成绩有效，第一名</w:t>
      </w:r>
      <w:r>
        <w:rPr>
          <w:rFonts w:ascii="宋体" w:hAnsi="宋体" w:eastAsia="宋体"/>
          <w:sz w:val="24"/>
          <w:szCs w:val="24"/>
        </w:rPr>
        <w:t>得</w:t>
      </w:r>
      <w:r>
        <w:rPr>
          <w:rFonts w:hint="eastAsia" w:ascii="宋体" w:hAnsi="宋体" w:eastAsia="宋体"/>
          <w:sz w:val="24"/>
          <w:szCs w:val="24"/>
        </w:rPr>
        <w:t>6</w:t>
      </w:r>
      <w:r>
        <w:rPr>
          <w:rFonts w:ascii="宋体" w:hAnsi="宋体" w:eastAsia="宋体"/>
          <w:sz w:val="24"/>
          <w:szCs w:val="24"/>
        </w:rPr>
        <w:t>分，</w:t>
      </w:r>
      <w:r>
        <w:rPr>
          <w:rFonts w:hint="eastAsia" w:ascii="宋体" w:hAnsi="宋体" w:eastAsia="宋体"/>
          <w:sz w:val="24"/>
          <w:szCs w:val="24"/>
        </w:rPr>
        <w:t>第二名</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r>
        <w:rPr>
          <w:rFonts w:hint="eastAsia" w:ascii="宋体" w:hAnsi="宋体" w:eastAsia="宋体"/>
          <w:sz w:val="24"/>
          <w:szCs w:val="24"/>
        </w:rPr>
        <w:t>第三名</w:t>
      </w:r>
      <w:r>
        <w:rPr>
          <w:rFonts w:ascii="宋体" w:hAnsi="宋体" w:eastAsia="宋体"/>
          <w:sz w:val="24"/>
          <w:szCs w:val="24"/>
        </w:rPr>
        <w:t>得</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第四名</w:t>
      </w:r>
      <w:r>
        <w:rPr>
          <w:rFonts w:ascii="宋体" w:hAnsi="宋体" w:eastAsia="宋体"/>
          <w:sz w:val="24"/>
          <w:szCs w:val="24"/>
        </w:rPr>
        <w:t>得</w:t>
      </w:r>
      <w:r>
        <w:rPr>
          <w:rFonts w:hint="eastAsia" w:ascii="宋体" w:hAnsi="宋体" w:eastAsia="宋体"/>
          <w:sz w:val="24"/>
          <w:szCs w:val="24"/>
        </w:rPr>
        <w:t>1</w:t>
      </w:r>
      <w:r>
        <w:rPr>
          <w:rFonts w:ascii="宋体" w:hAnsi="宋体" w:eastAsia="宋体"/>
          <w:sz w:val="24"/>
          <w:szCs w:val="24"/>
        </w:rPr>
        <w:t>分</w:t>
      </w:r>
      <w:r>
        <w:rPr>
          <w:rFonts w:hint="eastAsia" w:ascii="宋体" w:hAnsi="宋体" w:eastAsia="宋体"/>
          <w:sz w:val="24"/>
          <w:szCs w:val="24"/>
        </w:rPr>
        <w:t>。各学院参赛选手获得积分总和记为团队总得分，团体总</w:t>
      </w:r>
      <w:r>
        <w:rPr>
          <w:rFonts w:ascii="宋体" w:hAnsi="宋体" w:eastAsia="宋体"/>
          <w:sz w:val="24"/>
          <w:szCs w:val="24"/>
        </w:rPr>
        <w:t>得分高者名次列前；如遇两队积分相等，按两队间的胜负</w:t>
      </w:r>
      <w:r>
        <w:rPr>
          <w:rFonts w:hint="eastAsia" w:ascii="宋体" w:hAnsi="宋体" w:eastAsia="宋体"/>
          <w:sz w:val="24"/>
          <w:szCs w:val="24"/>
        </w:rPr>
        <w:t>局数</w:t>
      </w:r>
      <w:r>
        <w:rPr>
          <w:rFonts w:ascii="宋体" w:hAnsi="宋体" w:eastAsia="宋体"/>
          <w:sz w:val="24"/>
          <w:szCs w:val="24"/>
        </w:rPr>
        <w:t>决定名次；如三队或三队以上积分相等，则按净胜局数计算。</w:t>
      </w:r>
    </w:p>
    <w:p>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六</w:t>
      </w:r>
      <w:r>
        <w:rPr>
          <w:rFonts w:ascii="宋体" w:hAnsi="宋体" w:eastAsia="宋体"/>
          <w:sz w:val="24"/>
          <w:szCs w:val="24"/>
        </w:rPr>
        <w:t>）比赛用球：</w:t>
      </w:r>
      <w:r>
        <w:rPr>
          <w:rFonts w:hint="eastAsia" w:ascii="宋体" w:hAnsi="宋体" w:eastAsia="宋体"/>
          <w:sz w:val="24"/>
          <w:szCs w:val="24"/>
        </w:rPr>
        <w:t>初赛使用欧帝尔</w:t>
      </w:r>
      <w:r>
        <w:rPr>
          <w:rFonts w:ascii="宋体" w:hAnsi="宋体" w:eastAsia="宋体"/>
          <w:sz w:val="24"/>
          <w:szCs w:val="24"/>
        </w:rPr>
        <w:t>训练球</w:t>
      </w:r>
      <w:r>
        <w:rPr>
          <w:rFonts w:hint="eastAsia" w:ascii="宋体" w:hAnsi="宋体" w:eastAsia="宋体"/>
          <w:sz w:val="24"/>
          <w:szCs w:val="24"/>
        </w:rPr>
        <w:t>；半决赛和决赛使用欧帝尔比赛球。</w:t>
      </w:r>
    </w:p>
    <w:p>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七</w:t>
      </w:r>
      <w:r>
        <w:rPr>
          <w:rFonts w:ascii="宋体" w:hAnsi="宋体" w:eastAsia="宋体"/>
          <w:sz w:val="24"/>
          <w:szCs w:val="24"/>
        </w:rPr>
        <w:t>）参赛队员上场前需交验学生证或校园卡，无证不得参赛。</w:t>
      </w:r>
    </w:p>
    <w:p>
      <w:pPr>
        <w:spacing w:line="360" w:lineRule="auto"/>
        <w:ind w:firstLine="480" w:firstLineChars="200"/>
        <w:rPr>
          <w:rFonts w:ascii="宋体" w:hAnsi="宋体" w:eastAsia="宋体"/>
          <w:sz w:val="24"/>
          <w:szCs w:val="24"/>
        </w:rPr>
      </w:pPr>
    </w:p>
    <w:p>
      <w:pPr>
        <w:spacing w:line="360" w:lineRule="auto"/>
        <w:rPr>
          <w:rFonts w:ascii="宋体" w:hAnsi="宋体" w:eastAsia="宋体"/>
          <w:b/>
          <w:bCs/>
          <w:sz w:val="28"/>
          <w:szCs w:val="28"/>
        </w:rPr>
      </w:pPr>
      <w:r>
        <w:rPr>
          <w:rFonts w:hint="eastAsia" w:ascii="宋体" w:hAnsi="宋体" w:eastAsia="宋体"/>
          <w:b/>
          <w:bCs/>
          <w:sz w:val="28"/>
          <w:szCs w:val="28"/>
        </w:rPr>
        <w:t>比赛流程</w:t>
      </w:r>
      <w:r>
        <w:rPr>
          <w:rFonts w:ascii="宋体" w:hAnsi="宋体" w:eastAsia="宋体"/>
          <w:b/>
          <w:bCs/>
          <w:sz w:val="28"/>
          <w:szCs w:val="28"/>
        </w:rPr>
        <w:t xml:space="preserve"> </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4月22日：</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上午：</w:t>
      </w:r>
    </w:p>
    <w:p>
      <w:pPr>
        <w:spacing w:line="360" w:lineRule="auto"/>
        <w:ind w:firstLine="897" w:firstLineChars="374"/>
        <w:rPr>
          <w:rFonts w:ascii="宋体" w:hAnsi="宋体" w:eastAsia="宋体"/>
          <w:sz w:val="24"/>
          <w:szCs w:val="24"/>
        </w:rPr>
      </w:pPr>
      <w:r>
        <w:rPr>
          <w:rFonts w:hint="eastAsia" w:ascii="宋体" w:hAnsi="宋体" w:eastAsia="宋体"/>
          <w:sz w:val="24"/>
          <w:szCs w:val="24"/>
        </w:rPr>
        <w:t>9:00-9:30：各参赛队伍到达比赛场地，进行签到和比赛准备及开幕式。</w:t>
      </w:r>
    </w:p>
    <w:p>
      <w:pPr>
        <w:spacing w:line="360" w:lineRule="auto"/>
        <w:ind w:firstLine="897" w:firstLineChars="374"/>
        <w:rPr>
          <w:rFonts w:ascii="宋体" w:hAnsi="宋体" w:eastAsia="宋体"/>
          <w:sz w:val="24"/>
          <w:szCs w:val="24"/>
        </w:rPr>
      </w:pPr>
      <w:r>
        <w:rPr>
          <w:rFonts w:hint="eastAsia" w:ascii="宋体" w:hAnsi="宋体" w:eastAsia="宋体"/>
          <w:sz w:val="24"/>
          <w:szCs w:val="24"/>
        </w:rPr>
        <w:t>9:30-12:00：男子单打和女子单打比赛（初赛）。</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下午：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14:00-16:00：男子双打和女子双打比赛（初赛）。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16:00-18:00：混合双打比赛（初赛）。</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晚上：</w:t>
      </w:r>
    </w:p>
    <w:p>
      <w:pPr>
        <w:spacing w:line="360" w:lineRule="auto"/>
        <w:ind w:firstLine="897" w:firstLineChars="374"/>
        <w:rPr>
          <w:rFonts w:ascii="宋体" w:hAnsi="宋体" w:eastAsia="宋体"/>
          <w:sz w:val="24"/>
          <w:szCs w:val="24"/>
        </w:rPr>
      </w:pPr>
      <w:r>
        <w:rPr>
          <w:rFonts w:hint="eastAsia" w:ascii="宋体" w:hAnsi="宋体" w:eastAsia="宋体"/>
          <w:sz w:val="24"/>
          <w:szCs w:val="24"/>
        </w:rPr>
        <w:t>19:00-20:00：男子单打和女子单打比赛（半决赛）。</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4月23日：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18:20-20:00：双打比赛（半决赛）。</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4月24日：</w:t>
      </w:r>
    </w:p>
    <w:p>
      <w:pPr>
        <w:spacing w:line="360" w:lineRule="auto"/>
        <w:ind w:firstLine="897" w:firstLineChars="374"/>
        <w:rPr>
          <w:rFonts w:ascii="宋体" w:hAnsi="宋体" w:eastAsia="宋体"/>
          <w:sz w:val="24"/>
          <w:szCs w:val="24"/>
        </w:rPr>
      </w:pPr>
      <w:r>
        <w:rPr>
          <w:rFonts w:hint="eastAsia" w:ascii="宋体" w:hAnsi="宋体" w:eastAsia="宋体"/>
          <w:sz w:val="24"/>
          <w:szCs w:val="24"/>
        </w:rPr>
        <w:t>18:00-18：30：双打比赛（决赛）</w:t>
      </w:r>
    </w:p>
    <w:p>
      <w:pPr>
        <w:spacing w:line="360" w:lineRule="auto"/>
        <w:ind w:firstLine="897" w:firstLineChars="374"/>
        <w:rPr>
          <w:rFonts w:ascii="宋体" w:hAnsi="宋体" w:eastAsia="宋体"/>
          <w:sz w:val="24"/>
          <w:szCs w:val="24"/>
        </w:rPr>
      </w:pPr>
      <w:r>
        <w:rPr>
          <w:rFonts w:hint="eastAsia" w:ascii="宋体" w:hAnsi="宋体" w:eastAsia="宋体"/>
          <w:sz w:val="24"/>
          <w:szCs w:val="24"/>
        </w:rPr>
        <w:t>18:30-19:00：男子单打和女子单打比赛（决赛）</w:t>
      </w:r>
    </w:p>
    <w:p>
      <w:pPr>
        <w:spacing w:line="360" w:lineRule="auto"/>
        <w:ind w:firstLine="897" w:firstLineChars="374"/>
        <w:rPr>
          <w:rFonts w:ascii="宋体" w:hAnsi="宋体" w:eastAsia="宋体"/>
          <w:sz w:val="24"/>
          <w:szCs w:val="24"/>
        </w:rPr>
      </w:pPr>
      <w:r>
        <w:rPr>
          <w:rFonts w:hint="eastAsia" w:ascii="宋体" w:hAnsi="宋体" w:eastAsia="宋体"/>
          <w:sz w:val="24"/>
          <w:szCs w:val="24"/>
        </w:rPr>
        <w:t>19：00-19：30：颁奖仪式</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58F958EA"/>
    <w:rsid w:val="58F9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2023-04-11T11:14:00Z</dcterms:created>
  <dc:creator>绿色和平</dc:creator>
  <cp:lastModifiedBy>绿色和平</cp:lastModifiedBy>
  <dcterms:modified xsi:type="dcterms:W3CDTF">2023-04-11T11:15:20Z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B2DD45665235414A8C84D69D2094C2DD_11</vt:lpwstr>
  </property>
</Properties>
</file>